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2B6" w:rsidRDefault="006142B6" w:rsidP="006142B6">
      <w:pPr>
        <w:pStyle w:val="1"/>
        <w:jc w:val="center"/>
        <w:rPr>
          <w:color w:val="auto"/>
          <w:sz w:val="32"/>
          <w:szCs w:val="32"/>
        </w:rPr>
      </w:pPr>
      <w:bookmarkStart w:id="0" w:name="_Toc276640609"/>
      <w:r w:rsidRPr="006142B6">
        <w:rPr>
          <w:color w:val="auto"/>
          <w:sz w:val="32"/>
          <w:szCs w:val="32"/>
        </w:rPr>
        <w:t>Практическая часть.</w:t>
      </w:r>
      <w:bookmarkEnd w:id="0"/>
    </w:p>
    <w:p w:rsidR="006142B6" w:rsidRPr="00442BAB" w:rsidRDefault="00442BAB" w:rsidP="00442BAB">
      <w:pPr>
        <w:spacing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42BAB">
        <w:rPr>
          <w:rFonts w:ascii="Times New Roman" w:hAnsi="Times New Roman" w:cs="Times New Roman"/>
          <w:b/>
          <w:bCs/>
          <w:i/>
          <w:sz w:val="28"/>
          <w:szCs w:val="28"/>
        </w:rPr>
        <w:t>Исходные данные:</w:t>
      </w:r>
    </w:p>
    <w:tbl>
      <w:tblPr>
        <w:tblW w:w="8862" w:type="dxa"/>
        <w:tblInd w:w="93" w:type="dxa"/>
        <w:tblLook w:val="0000"/>
      </w:tblPr>
      <w:tblGrid>
        <w:gridCol w:w="873"/>
        <w:gridCol w:w="6688"/>
        <w:gridCol w:w="1301"/>
      </w:tblGrid>
      <w:tr w:rsidR="006142B6" w:rsidRPr="00A73FE6" w:rsidTr="00677961">
        <w:trPr>
          <w:trHeight w:val="384"/>
        </w:trPr>
        <w:tc>
          <w:tcPr>
            <w:tcW w:w="87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6142B6" w:rsidRPr="003C3DD8" w:rsidRDefault="006142B6" w:rsidP="0070404F"/>
        </w:tc>
        <w:tc>
          <w:tcPr>
            <w:tcW w:w="6688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Название счета</w:t>
            </w:r>
          </w:p>
        </w:tc>
        <w:tc>
          <w:tcPr>
            <w:tcW w:w="13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Вариант № </w:t>
            </w:r>
            <w:r w:rsidR="00CD6B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6142B6" w:rsidRPr="00A73FE6" w:rsidTr="001D4135">
        <w:trPr>
          <w:trHeight w:val="277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средства</w:t>
            </w:r>
          </w:p>
        </w:tc>
        <w:tc>
          <w:tcPr>
            <w:tcW w:w="13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6C46A6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405</w:t>
            </w:r>
          </w:p>
        </w:tc>
      </w:tr>
      <w:tr w:rsidR="006142B6" w:rsidRPr="00A73FE6" w:rsidTr="001D4135">
        <w:trPr>
          <w:trHeight w:val="338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Амортизация основных средств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6142B6" w:rsidRPr="006C46A6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6142B6" w:rsidRPr="00A73FE6" w:rsidTr="001D4135">
        <w:trPr>
          <w:trHeight w:val="323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Нематериальные активы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6C46A6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</w:tr>
      <w:tr w:rsidR="006142B6" w:rsidRPr="00A73FE6" w:rsidTr="001D4135">
        <w:trPr>
          <w:trHeight w:val="292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Амортизация нематериальных активов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6142B6" w:rsidRPr="006C46A6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,2</w:t>
            </w:r>
          </w:p>
        </w:tc>
      </w:tr>
      <w:tr w:rsidR="006142B6" w:rsidRPr="00A73FE6" w:rsidTr="001D4135">
        <w:trPr>
          <w:trHeight w:val="277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           к установке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6142B6" w:rsidRPr="00A73FE6" w:rsidTr="001D4135">
        <w:trPr>
          <w:trHeight w:val="323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77961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Вложения </w:t>
            </w:r>
            <w:r w:rsidR="006142B6"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во внеоборотные активы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</w:tr>
      <w:tr w:rsidR="006142B6" w:rsidRPr="00A73FE6" w:rsidTr="001D4135">
        <w:trPr>
          <w:trHeight w:val="277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142B6" w:rsidRPr="001D413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</w:tr>
      <w:tr w:rsidR="006142B6" w:rsidRPr="00A73FE6" w:rsidTr="001D4135">
        <w:trPr>
          <w:trHeight w:val="569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Отклонения              в стоимости материальных ценностей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6142B6" w:rsidRPr="00A73FE6" w:rsidTr="001D4135">
        <w:trPr>
          <w:trHeight w:val="308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НДС по приобретенным материальным ценностям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47,2</w:t>
            </w:r>
          </w:p>
        </w:tc>
      </w:tr>
      <w:tr w:rsidR="006142B6" w:rsidRPr="00A73FE6" w:rsidTr="001D4135">
        <w:trPr>
          <w:trHeight w:val="292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производство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6142B6" w:rsidRPr="00A73FE6" w:rsidTr="001D4135">
        <w:trPr>
          <w:trHeight w:val="246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Целевое финансирование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</w:tr>
      <w:tr w:rsidR="006142B6" w:rsidRPr="00A73FE6" w:rsidTr="001D4135">
        <w:trPr>
          <w:trHeight w:val="277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Готовая продукция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6142B6" w:rsidRPr="00A73FE6" w:rsidTr="001D4135">
        <w:trPr>
          <w:trHeight w:val="277"/>
        </w:trPr>
        <w:tc>
          <w:tcPr>
            <w:tcW w:w="87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6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Касса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6142B6" w:rsidRPr="00A73FE6" w:rsidTr="001D4135">
        <w:trPr>
          <w:trHeight w:val="277"/>
        </w:trPr>
        <w:tc>
          <w:tcPr>
            <w:tcW w:w="8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66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Расчетные счета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6142B6" w:rsidRPr="00A73FE6" w:rsidTr="001D4135">
        <w:trPr>
          <w:trHeight w:val="277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Валютный счет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</w:tr>
      <w:tr w:rsidR="006142B6" w:rsidRPr="00A73FE6" w:rsidTr="001D4135">
        <w:trPr>
          <w:trHeight w:val="261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Финансовые вложения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6142B6" w:rsidRPr="00A73FE6" w:rsidTr="001D4135">
        <w:trPr>
          <w:trHeight w:val="600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Расчеты                     с поставщиками          и подрядчиками (кредитовое сальдо)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82,4</w:t>
            </w:r>
          </w:p>
        </w:tc>
      </w:tr>
      <w:tr w:rsidR="006142B6" w:rsidRPr="00A73FE6" w:rsidTr="001D4135">
        <w:trPr>
          <w:trHeight w:val="630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Расчеты                     с покупателями           и заказчиками (дебетовое сальдо)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169</w:t>
            </w:r>
          </w:p>
        </w:tc>
      </w:tr>
      <w:tr w:rsidR="006142B6" w:rsidRPr="00A73FE6" w:rsidTr="001D4135">
        <w:trPr>
          <w:trHeight w:val="400"/>
        </w:trPr>
        <w:tc>
          <w:tcPr>
            <w:tcW w:w="8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Расчеты по налогам и сборам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142B6" w:rsidRPr="00A73FE6" w:rsidTr="001D4135">
        <w:trPr>
          <w:trHeight w:val="277"/>
        </w:trPr>
        <w:tc>
          <w:tcPr>
            <w:tcW w:w="8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дебетовое сальдо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</w:tr>
      <w:tr w:rsidR="006142B6" w:rsidRPr="00A73FE6" w:rsidTr="001D4135">
        <w:trPr>
          <w:trHeight w:val="277"/>
        </w:trPr>
        <w:tc>
          <w:tcPr>
            <w:tcW w:w="8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кредитовое сальдо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</w:tr>
      <w:tr w:rsidR="006142B6" w:rsidRPr="00A73FE6" w:rsidTr="001D4135">
        <w:trPr>
          <w:trHeight w:val="277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142B6" w:rsidRPr="00A73FE6" w:rsidTr="001D4135">
        <w:trPr>
          <w:trHeight w:val="277"/>
        </w:trPr>
        <w:tc>
          <w:tcPr>
            <w:tcW w:w="8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66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Расчеты                   по социальному страхованию</w:t>
            </w:r>
          </w:p>
        </w:tc>
        <w:tc>
          <w:tcPr>
            <w:tcW w:w="13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</w:tr>
      <w:tr w:rsidR="006142B6" w:rsidRPr="00A73FE6" w:rsidTr="001D4135">
        <w:trPr>
          <w:trHeight w:val="538"/>
        </w:trPr>
        <w:tc>
          <w:tcPr>
            <w:tcW w:w="87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66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Расчеты                      с персоналом по оплате труда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45,4</w:t>
            </w:r>
          </w:p>
        </w:tc>
      </w:tr>
      <w:tr w:rsidR="006142B6" w:rsidRPr="00A73FE6" w:rsidTr="001D4135">
        <w:trPr>
          <w:trHeight w:val="538"/>
        </w:trPr>
        <w:tc>
          <w:tcPr>
            <w:tcW w:w="8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66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Расчеты                     с подотчетными лицами      (дебетовое сальдо)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</w:tr>
      <w:tr w:rsidR="006142B6" w:rsidRPr="00A73FE6" w:rsidTr="001D4135">
        <w:trPr>
          <w:trHeight w:val="538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Расчеты   с   разными дебиторами               и кредиторами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142B6" w:rsidRPr="00A73FE6" w:rsidTr="001D4135">
        <w:trPr>
          <w:trHeight w:val="277"/>
        </w:trPr>
        <w:tc>
          <w:tcPr>
            <w:tcW w:w="8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Дебетовое сальдо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</w:tr>
      <w:tr w:rsidR="006142B6" w:rsidRPr="00A73FE6" w:rsidTr="001D4135">
        <w:trPr>
          <w:trHeight w:val="538"/>
        </w:trPr>
        <w:tc>
          <w:tcPr>
            <w:tcW w:w="8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Кредитовое сальдо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</w:tr>
      <w:tr w:rsidR="006142B6" w:rsidRPr="00A73FE6" w:rsidTr="001D4135">
        <w:trPr>
          <w:trHeight w:val="538"/>
        </w:trPr>
        <w:tc>
          <w:tcPr>
            <w:tcW w:w="8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Уставный капитал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428</w:t>
            </w:r>
          </w:p>
        </w:tc>
      </w:tr>
      <w:tr w:rsidR="006142B6" w:rsidRPr="00A73FE6" w:rsidTr="001D4135">
        <w:trPr>
          <w:trHeight w:val="800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Резервный капитал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</w:tr>
      <w:tr w:rsidR="006142B6" w:rsidRPr="00A73FE6" w:rsidTr="001D4135">
        <w:trPr>
          <w:trHeight w:val="538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Добавочный капитал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93,2</w:t>
            </w:r>
          </w:p>
        </w:tc>
      </w:tr>
      <w:tr w:rsidR="006142B6" w:rsidRPr="00A73FE6" w:rsidTr="001D4135">
        <w:trPr>
          <w:trHeight w:val="538"/>
        </w:trPr>
        <w:tc>
          <w:tcPr>
            <w:tcW w:w="87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66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Расчеты                   по краткосрочным кредитам и займам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6142B6" w:rsidRPr="00A73FE6" w:rsidTr="001D4135">
        <w:trPr>
          <w:trHeight w:val="538"/>
        </w:trPr>
        <w:tc>
          <w:tcPr>
            <w:tcW w:w="87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66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Расчеты                   по долгосрочным кредитам и займам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6142B6" w:rsidRPr="00A73FE6" w:rsidTr="00677961">
        <w:trPr>
          <w:trHeight w:val="360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Нераспределенная прибыль (убыток)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</w:t>
            </w:r>
          </w:p>
        </w:tc>
      </w:tr>
      <w:tr w:rsidR="00677961" w:rsidRPr="00A73FE6" w:rsidTr="00677961">
        <w:trPr>
          <w:trHeight w:val="163"/>
        </w:trPr>
        <w:tc>
          <w:tcPr>
            <w:tcW w:w="87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677961" w:rsidRPr="001D4135" w:rsidRDefault="00677961" w:rsidP="001D41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677961" w:rsidRPr="001D4135" w:rsidRDefault="00677961" w:rsidP="007040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677961" w:rsidRPr="001D4135" w:rsidRDefault="00677961" w:rsidP="001D41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142B6" w:rsidTr="00677961">
        <w:trPr>
          <w:trHeight w:val="360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90-9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Прибыль (убыток) от продаж    (кредитовое сальдо)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677961" w:rsidTr="00677961">
        <w:trPr>
          <w:trHeight w:val="150"/>
        </w:trPr>
        <w:tc>
          <w:tcPr>
            <w:tcW w:w="87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677961" w:rsidRPr="001D4135" w:rsidRDefault="00677961" w:rsidP="001D41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677961" w:rsidRPr="001D4135" w:rsidRDefault="00677961" w:rsidP="00704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677961" w:rsidRPr="001D4135" w:rsidRDefault="00677961" w:rsidP="001D4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523"/>
        </w:trPr>
        <w:tc>
          <w:tcPr>
            <w:tcW w:w="87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  <w:r w:rsidRPr="001D4135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66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Прочие  доходы    и расходы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77"/>
        </w:trPr>
        <w:tc>
          <w:tcPr>
            <w:tcW w:w="8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1D41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субсчет     1 -    прочие доходы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6142B6" w:rsidTr="00677961">
        <w:trPr>
          <w:trHeight w:val="390"/>
        </w:trPr>
        <w:tc>
          <w:tcPr>
            <w:tcW w:w="87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42B6" w:rsidRPr="003C3DD8" w:rsidRDefault="006142B6" w:rsidP="0070404F"/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субсчет  2  -  прочие расходы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677961" w:rsidTr="00677961">
        <w:trPr>
          <w:trHeight w:val="120"/>
        </w:trPr>
        <w:tc>
          <w:tcPr>
            <w:tcW w:w="87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77961" w:rsidRPr="003C3DD8" w:rsidRDefault="00677961" w:rsidP="0070404F"/>
        </w:tc>
        <w:tc>
          <w:tcPr>
            <w:tcW w:w="66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677961" w:rsidRPr="001D4135" w:rsidRDefault="00677961" w:rsidP="00704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677961" w:rsidRPr="001D4135" w:rsidRDefault="00677961" w:rsidP="001D4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677961">
        <w:trPr>
          <w:trHeight w:val="538"/>
        </w:trPr>
        <w:tc>
          <w:tcPr>
            <w:tcW w:w="873" w:type="dxa"/>
            <w:vMerge/>
            <w:tcBorders>
              <w:top w:val="single" w:sz="8" w:space="0" w:color="000000"/>
              <w:left w:val="single" w:sz="8" w:space="0" w:color="auto"/>
              <w:right w:val="single" w:sz="8" w:space="0" w:color="auto"/>
            </w:tcBorders>
            <w:vAlign w:val="center"/>
          </w:tcPr>
          <w:p w:rsidR="006142B6" w:rsidRPr="003C3DD8" w:rsidRDefault="006142B6" w:rsidP="0070404F"/>
        </w:tc>
        <w:tc>
          <w:tcPr>
            <w:tcW w:w="6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Выручка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777</w:t>
            </w:r>
          </w:p>
        </w:tc>
      </w:tr>
      <w:tr w:rsidR="006142B6" w:rsidTr="00677961">
        <w:trPr>
          <w:trHeight w:val="277"/>
        </w:trPr>
        <w:tc>
          <w:tcPr>
            <w:tcW w:w="873" w:type="dxa"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142B6" w:rsidRPr="003C3DD8" w:rsidRDefault="006142B6" w:rsidP="0070404F"/>
        </w:tc>
        <w:tc>
          <w:tcPr>
            <w:tcW w:w="66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142B6" w:rsidRPr="001D4135" w:rsidRDefault="006142B6" w:rsidP="00704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Стоимость проданной продукции</w:t>
            </w:r>
          </w:p>
        </w:tc>
        <w:tc>
          <w:tcPr>
            <w:tcW w:w="13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42B6" w:rsidRPr="001D4135" w:rsidRDefault="006C46A6" w:rsidP="001D4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679</w:t>
            </w:r>
          </w:p>
        </w:tc>
      </w:tr>
    </w:tbl>
    <w:p w:rsidR="006142B6" w:rsidRDefault="006142B6" w:rsidP="006142B6">
      <w:pPr>
        <w:spacing w:line="360" w:lineRule="auto"/>
        <w:rPr>
          <w:b/>
          <w:bCs/>
          <w:sz w:val="28"/>
          <w:szCs w:val="28"/>
        </w:rPr>
      </w:pPr>
    </w:p>
    <w:p w:rsidR="006142B6" w:rsidRPr="003C3DD8" w:rsidRDefault="006142B6" w:rsidP="006142B6">
      <w:pPr>
        <w:rPr>
          <w:b/>
          <w:i/>
          <w:sz w:val="28"/>
          <w:szCs w:val="28"/>
        </w:rPr>
      </w:pPr>
      <w:r w:rsidRPr="003C3DD8">
        <w:rPr>
          <w:b/>
          <w:i/>
          <w:sz w:val="28"/>
          <w:szCs w:val="28"/>
        </w:rPr>
        <w:t>Счет № 90 «Продажи»</w:t>
      </w:r>
    </w:p>
    <w:tbl>
      <w:tblPr>
        <w:tblStyle w:val="aa"/>
        <w:tblW w:w="0" w:type="auto"/>
        <w:tblInd w:w="648" w:type="dxa"/>
        <w:tblLook w:val="01E0"/>
      </w:tblPr>
      <w:tblGrid>
        <w:gridCol w:w="2266"/>
        <w:gridCol w:w="2204"/>
        <w:gridCol w:w="2248"/>
        <w:gridCol w:w="2204"/>
      </w:tblGrid>
      <w:tr w:rsidR="006142B6" w:rsidRPr="00302C5B" w:rsidTr="0070404F">
        <w:tc>
          <w:tcPr>
            <w:tcW w:w="4470" w:type="dxa"/>
            <w:gridSpan w:val="2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Дебет</w:t>
            </w:r>
          </w:p>
        </w:tc>
        <w:tc>
          <w:tcPr>
            <w:tcW w:w="4452" w:type="dxa"/>
            <w:gridSpan w:val="2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Кредит</w:t>
            </w:r>
          </w:p>
        </w:tc>
      </w:tr>
      <w:tr w:rsidR="006142B6" w:rsidRPr="00302C5B" w:rsidTr="0070404F">
        <w:tc>
          <w:tcPr>
            <w:tcW w:w="2266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lastRenderedPageBreak/>
              <w:t>счёт</w:t>
            </w:r>
          </w:p>
        </w:tc>
        <w:tc>
          <w:tcPr>
            <w:tcW w:w="2204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Сумма</w:t>
            </w:r>
          </w:p>
        </w:tc>
        <w:tc>
          <w:tcPr>
            <w:tcW w:w="2248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счёт</w:t>
            </w:r>
          </w:p>
        </w:tc>
        <w:tc>
          <w:tcPr>
            <w:tcW w:w="2204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Сумма</w:t>
            </w:r>
          </w:p>
        </w:tc>
      </w:tr>
      <w:tr w:rsidR="006142B6" w:rsidRPr="00302C5B" w:rsidTr="0070404F">
        <w:tc>
          <w:tcPr>
            <w:tcW w:w="8922" w:type="dxa"/>
            <w:gridSpan w:val="4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</w:tr>
      <w:tr w:rsidR="006142B6" w:rsidRPr="00302C5B" w:rsidTr="0070404F">
        <w:tc>
          <w:tcPr>
            <w:tcW w:w="2266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Прибыль от продаж</w:t>
            </w:r>
          </w:p>
        </w:tc>
        <w:tc>
          <w:tcPr>
            <w:tcW w:w="2204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  <w:tc>
          <w:tcPr>
            <w:tcW w:w="2248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Выручка</w:t>
            </w:r>
          </w:p>
        </w:tc>
        <w:tc>
          <w:tcPr>
            <w:tcW w:w="2204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</w:tr>
      <w:tr w:rsidR="006142B6" w:rsidRPr="00302C5B" w:rsidTr="0070404F">
        <w:tc>
          <w:tcPr>
            <w:tcW w:w="226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Стоимость проданной продукции</w:t>
            </w:r>
          </w:p>
        </w:tc>
        <w:tc>
          <w:tcPr>
            <w:tcW w:w="220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  <w:tc>
          <w:tcPr>
            <w:tcW w:w="2248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  <w:tc>
          <w:tcPr>
            <w:tcW w:w="2204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</w:tr>
      <w:tr w:rsidR="006142B6" w:rsidRPr="00302C5B" w:rsidTr="0070404F">
        <w:tc>
          <w:tcPr>
            <w:tcW w:w="892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2B6" w:rsidRPr="00302C5B" w:rsidRDefault="006142B6" w:rsidP="00CD6B89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Сальдо</w:t>
            </w:r>
          </w:p>
        </w:tc>
      </w:tr>
    </w:tbl>
    <w:p w:rsidR="006142B6" w:rsidRPr="00302C5B" w:rsidRDefault="006142B6" w:rsidP="006142B6">
      <w:pPr>
        <w:rPr>
          <w:sz w:val="28"/>
          <w:szCs w:val="28"/>
        </w:rPr>
      </w:pPr>
    </w:p>
    <w:p w:rsidR="006142B6" w:rsidRPr="00302C5B" w:rsidRDefault="006142B6" w:rsidP="006142B6">
      <w:pPr>
        <w:rPr>
          <w:sz w:val="28"/>
          <w:szCs w:val="28"/>
        </w:rPr>
      </w:pPr>
    </w:p>
    <w:p w:rsidR="006142B6" w:rsidRPr="00302C5B" w:rsidRDefault="006142B6" w:rsidP="006142B6">
      <w:pPr>
        <w:rPr>
          <w:b/>
          <w:i/>
          <w:sz w:val="28"/>
          <w:szCs w:val="28"/>
        </w:rPr>
      </w:pPr>
      <w:r w:rsidRPr="00302C5B">
        <w:rPr>
          <w:b/>
          <w:i/>
          <w:sz w:val="28"/>
          <w:szCs w:val="28"/>
        </w:rPr>
        <w:t>Счет № 91 «Прочие доходы и расходы»</w:t>
      </w:r>
    </w:p>
    <w:tbl>
      <w:tblPr>
        <w:tblStyle w:val="aa"/>
        <w:tblW w:w="0" w:type="auto"/>
        <w:tblInd w:w="648" w:type="dxa"/>
        <w:tblLook w:val="01E0"/>
      </w:tblPr>
      <w:tblGrid>
        <w:gridCol w:w="2169"/>
        <w:gridCol w:w="2094"/>
        <w:gridCol w:w="2565"/>
        <w:gridCol w:w="2094"/>
      </w:tblGrid>
      <w:tr w:rsidR="006142B6" w:rsidRPr="00302C5B" w:rsidTr="0070404F">
        <w:tc>
          <w:tcPr>
            <w:tcW w:w="4263" w:type="dxa"/>
            <w:gridSpan w:val="2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Дебет</w:t>
            </w:r>
          </w:p>
        </w:tc>
        <w:tc>
          <w:tcPr>
            <w:tcW w:w="4659" w:type="dxa"/>
            <w:gridSpan w:val="2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Кредит</w:t>
            </w:r>
          </w:p>
        </w:tc>
      </w:tr>
      <w:tr w:rsidR="006142B6" w:rsidRPr="00302C5B" w:rsidTr="0070404F">
        <w:tc>
          <w:tcPr>
            <w:tcW w:w="2169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счёт</w:t>
            </w:r>
          </w:p>
        </w:tc>
        <w:tc>
          <w:tcPr>
            <w:tcW w:w="2094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Сумма</w:t>
            </w:r>
          </w:p>
        </w:tc>
        <w:tc>
          <w:tcPr>
            <w:tcW w:w="2565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счёт</w:t>
            </w:r>
          </w:p>
        </w:tc>
        <w:tc>
          <w:tcPr>
            <w:tcW w:w="2094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Сумма</w:t>
            </w:r>
          </w:p>
        </w:tc>
      </w:tr>
      <w:tr w:rsidR="006142B6" w:rsidRPr="00302C5B" w:rsidTr="0070404F">
        <w:tc>
          <w:tcPr>
            <w:tcW w:w="8922" w:type="dxa"/>
            <w:gridSpan w:val="4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</w:tr>
      <w:tr w:rsidR="006142B6" w:rsidRPr="00302C5B" w:rsidTr="0070404F">
        <w:tc>
          <w:tcPr>
            <w:tcW w:w="2169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Прочие расходы</w:t>
            </w:r>
          </w:p>
        </w:tc>
        <w:tc>
          <w:tcPr>
            <w:tcW w:w="2094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  <w:tc>
          <w:tcPr>
            <w:tcW w:w="2565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Прочие доходы</w:t>
            </w:r>
          </w:p>
        </w:tc>
        <w:tc>
          <w:tcPr>
            <w:tcW w:w="2094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</w:tr>
      <w:tr w:rsidR="006142B6" w:rsidRPr="00302C5B" w:rsidTr="0070404F">
        <w:tc>
          <w:tcPr>
            <w:tcW w:w="21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  <w:tc>
          <w:tcPr>
            <w:tcW w:w="209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  <w:tc>
          <w:tcPr>
            <w:tcW w:w="2565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Убыток от внереализационной деятельности</w:t>
            </w:r>
          </w:p>
        </w:tc>
        <w:tc>
          <w:tcPr>
            <w:tcW w:w="2094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</w:tr>
      <w:tr w:rsidR="006142B6" w:rsidRPr="00302C5B" w:rsidTr="0070404F">
        <w:tc>
          <w:tcPr>
            <w:tcW w:w="892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 xml:space="preserve">Сальдо </w:t>
            </w:r>
          </w:p>
        </w:tc>
      </w:tr>
    </w:tbl>
    <w:p w:rsidR="006142B6" w:rsidRPr="00302C5B" w:rsidRDefault="006142B6" w:rsidP="006142B6">
      <w:pPr>
        <w:rPr>
          <w:b/>
          <w:i/>
          <w:sz w:val="28"/>
          <w:szCs w:val="28"/>
        </w:rPr>
      </w:pPr>
      <w:r w:rsidRPr="00302C5B">
        <w:rPr>
          <w:b/>
          <w:i/>
          <w:sz w:val="28"/>
          <w:szCs w:val="28"/>
        </w:rPr>
        <w:t>Счет № 99 «Прибыли и убытки»</w:t>
      </w:r>
    </w:p>
    <w:tbl>
      <w:tblPr>
        <w:tblStyle w:val="aa"/>
        <w:tblW w:w="8736" w:type="dxa"/>
        <w:tblInd w:w="648" w:type="dxa"/>
        <w:tblLook w:val="01E0"/>
      </w:tblPr>
      <w:tblGrid>
        <w:gridCol w:w="2700"/>
        <w:gridCol w:w="74"/>
        <w:gridCol w:w="1709"/>
        <w:gridCol w:w="2160"/>
        <w:gridCol w:w="2093"/>
      </w:tblGrid>
      <w:tr w:rsidR="006142B6" w:rsidRPr="00302C5B" w:rsidTr="0070404F">
        <w:tc>
          <w:tcPr>
            <w:tcW w:w="4483" w:type="dxa"/>
            <w:gridSpan w:val="3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Дебет</w:t>
            </w:r>
          </w:p>
        </w:tc>
        <w:tc>
          <w:tcPr>
            <w:tcW w:w="4253" w:type="dxa"/>
            <w:gridSpan w:val="2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Кредит</w:t>
            </w:r>
          </w:p>
        </w:tc>
      </w:tr>
      <w:tr w:rsidR="006142B6" w:rsidRPr="00302C5B" w:rsidTr="0070404F">
        <w:tc>
          <w:tcPr>
            <w:tcW w:w="2700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счёт</w:t>
            </w:r>
          </w:p>
        </w:tc>
        <w:tc>
          <w:tcPr>
            <w:tcW w:w="1783" w:type="dxa"/>
            <w:gridSpan w:val="2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Сумма</w:t>
            </w:r>
          </w:p>
        </w:tc>
        <w:tc>
          <w:tcPr>
            <w:tcW w:w="2160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счёт</w:t>
            </w:r>
          </w:p>
        </w:tc>
        <w:tc>
          <w:tcPr>
            <w:tcW w:w="2093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Сумма</w:t>
            </w:r>
          </w:p>
        </w:tc>
      </w:tr>
      <w:tr w:rsidR="006142B6" w:rsidRPr="00302C5B" w:rsidTr="0070404F">
        <w:tc>
          <w:tcPr>
            <w:tcW w:w="8736" w:type="dxa"/>
            <w:gridSpan w:val="5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</w:tr>
      <w:tr w:rsidR="006142B6" w:rsidRPr="00302C5B" w:rsidTr="0070404F">
        <w:tc>
          <w:tcPr>
            <w:tcW w:w="2774" w:type="dxa"/>
            <w:gridSpan w:val="2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Убыток от внереализационной деятельности</w:t>
            </w:r>
          </w:p>
        </w:tc>
        <w:tc>
          <w:tcPr>
            <w:tcW w:w="1709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Прибыль от продаж</w:t>
            </w:r>
          </w:p>
        </w:tc>
        <w:tc>
          <w:tcPr>
            <w:tcW w:w="2093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</w:tr>
      <w:tr w:rsidR="006142B6" w:rsidRPr="00302C5B" w:rsidTr="0070404F">
        <w:tc>
          <w:tcPr>
            <w:tcW w:w="277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Налог на прибыль</w:t>
            </w:r>
          </w:p>
        </w:tc>
        <w:tc>
          <w:tcPr>
            <w:tcW w:w="1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  <w:tc>
          <w:tcPr>
            <w:tcW w:w="2093" w:type="dxa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</w:tr>
      <w:tr w:rsidR="006142B6" w:rsidRPr="00302C5B" w:rsidTr="0070404F">
        <w:trPr>
          <w:trHeight w:val="158"/>
        </w:trPr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>Нераспред. прибыль</w:t>
            </w:r>
          </w:p>
        </w:tc>
        <w:tc>
          <w:tcPr>
            <w:tcW w:w="1783" w:type="dxa"/>
            <w:gridSpan w:val="2"/>
            <w:tcBorders>
              <w:left w:val="single" w:sz="4" w:space="0" w:color="auto"/>
            </w:tcBorders>
            <w:vAlign w:val="center"/>
          </w:tcPr>
          <w:p w:rsidR="006142B6" w:rsidRPr="00302C5B" w:rsidRDefault="006142B6" w:rsidP="0070404F">
            <w:pPr>
              <w:ind w:left="-34" w:firstLine="34"/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42B6" w:rsidRPr="00302C5B" w:rsidRDefault="006142B6" w:rsidP="0070404F">
            <w:pPr>
              <w:rPr>
                <w:sz w:val="28"/>
                <w:szCs w:val="28"/>
              </w:rPr>
            </w:pPr>
          </w:p>
        </w:tc>
      </w:tr>
      <w:tr w:rsidR="006142B6" w:rsidRPr="00302C5B" w:rsidTr="0070404F">
        <w:trPr>
          <w:trHeight w:val="157"/>
        </w:trPr>
        <w:tc>
          <w:tcPr>
            <w:tcW w:w="873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2B6" w:rsidRPr="00302C5B" w:rsidRDefault="006142B6" w:rsidP="00CD6B89">
            <w:pPr>
              <w:rPr>
                <w:sz w:val="28"/>
                <w:szCs w:val="28"/>
              </w:rPr>
            </w:pPr>
            <w:r w:rsidRPr="00302C5B">
              <w:rPr>
                <w:sz w:val="28"/>
                <w:szCs w:val="28"/>
              </w:rPr>
              <w:t xml:space="preserve">Сальдо </w:t>
            </w:r>
          </w:p>
        </w:tc>
      </w:tr>
    </w:tbl>
    <w:p w:rsidR="006142B6" w:rsidRPr="00413492" w:rsidRDefault="006142B6" w:rsidP="006142B6">
      <w:pPr>
        <w:spacing w:line="360" w:lineRule="auto"/>
        <w:rPr>
          <w:b/>
          <w:bCs/>
          <w:sz w:val="28"/>
          <w:szCs w:val="28"/>
        </w:rPr>
      </w:pPr>
    </w:p>
    <w:p w:rsidR="006142B6" w:rsidRPr="003C3DD8" w:rsidRDefault="006142B6" w:rsidP="006142B6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3DD8">
        <w:rPr>
          <w:rFonts w:ascii="Times New Roman" w:hAnsi="Times New Roman" w:cs="Times New Roman"/>
          <w:b/>
          <w:bCs/>
          <w:sz w:val="28"/>
          <w:szCs w:val="28"/>
        </w:rPr>
        <w:t>ОТЧЕТ</w:t>
      </w:r>
    </w:p>
    <w:p w:rsidR="006142B6" w:rsidRPr="003C3DD8" w:rsidRDefault="006142B6" w:rsidP="006142B6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3DD8">
        <w:rPr>
          <w:rFonts w:ascii="Times New Roman" w:hAnsi="Times New Roman" w:cs="Times New Roman"/>
          <w:b/>
          <w:bCs/>
          <w:sz w:val="28"/>
          <w:szCs w:val="28"/>
        </w:rPr>
        <w:t>О ПРИБЫЛЯХ И УБЫТКАХ</w:t>
      </w:r>
    </w:p>
    <w:p w:rsidR="006142B6" w:rsidRPr="003C3DD8" w:rsidRDefault="006142B6" w:rsidP="006142B6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</w:rPr>
      </w:pPr>
    </w:p>
    <w:p w:rsidR="006142B6" w:rsidRPr="003C3DD8" w:rsidRDefault="006142B6" w:rsidP="006142B6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2010</w:t>
      </w:r>
      <w:r w:rsidRPr="003C3DD8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:rsidR="006142B6" w:rsidRDefault="006142B6" w:rsidP="006142B6">
      <w:pPr>
        <w:pStyle w:val="ConsNonformat"/>
        <w:widowControl/>
        <w:ind w:right="0"/>
        <w:jc w:val="center"/>
      </w:pPr>
    </w:p>
    <w:p w:rsidR="006142B6" w:rsidRDefault="006142B6" w:rsidP="006142B6">
      <w:pPr>
        <w:pStyle w:val="ConsNonformat"/>
        <w:widowControl/>
        <w:ind w:right="0"/>
      </w:pPr>
    </w:p>
    <w:tbl>
      <w:tblPr>
        <w:tblW w:w="0" w:type="auto"/>
        <w:jc w:val="center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95"/>
        <w:gridCol w:w="945"/>
        <w:gridCol w:w="1485"/>
      </w:tblGrid>
      <w:tr w:rsidR="006142B6" w:rsidTr="0070404F">
        <w:trPr>
          <w:trHeight w:val="240"/>
          <w:jc w:val="center"/>
        </w:trPr>
        <w:tc>
          <w:tcPr>
            <w:tcW w:w="59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 xml:space="preserve">За отчет- </w:t>
            </w:r>
            <w:r w:rsidRPr="001D4135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</w:t>
            </w:r>
          </w:p>
        </w:tc>
      </w:tr>
      <w:tr w:rsidR="006142B6" w:rsidTr="0070404F">
        <w:trPr>
          <w:trHeight w:val="48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4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4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142B6" w:rsidTr="0070404F">
        <w:trPr>
          <w:trHeight w:val="96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Доходы и расходы по  обычным   видам</w:t>
            </w:r>
            <w:r w:rsidRPr="001D41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деятельности                        </w:t>
            </w:r>
            <w:r w:rsidRPr="001D4135">
              <w:rPr>
                <w:rFonts w:ascii="Times New Roman" w:hAnsi="Times New Roman" w:cs="Times New Roman"/>
                <w:sz w:val="24"/>
                <w:szCs w:val="24"/>
              </w:rPr>
              <w:br/>
              <w:t>Выручка (нетто) от продажи  товаров,</w:t>
            </w:r>
            <w:r w:rsidRPr="001D4135">
              <w:rPr>
                <w:rFonts w:ascii="Times New Roman" w:hAnsi="Times New Roman" w:cs="Times New Roman"/>
                <w:sz w:val="24"/>
                <w:szCs w:val="24"/>
              </w:rPr>
              <w:br/>
              <w:t>продукции, работ, услуг (за  минусом</w:t>
            </w:r>
            <w:r w:rsidRPr="001D4135">
              <w:rPr>
                <w:rFonts w:ascii="Times New Roman" w:hAnsi="Times New Roman" w:cs="Times New Roman"/>
                <w:sz w:val="24"/>
                <w:szCs w:val="24"/>
              </w:rPr>
              <w:br/>
              <w:t>налога  на   добавленную  стоимость,</w:t>
            </w:r>
            <w:r w:rsidRPr="001D4135">
              <w:rPr>
                <w:rFonts w:ascii="Times New Roman" w:hAnsi="Times New Roman" w:cs="Times New Roman"/>
                <w:sz w:val="24"/>
                <w:szCs w:val="24"/>
              </w:rPr>
              <w:br/>
              <w:t>акцизов и аналогичных   обязательных</w:t>
            </w:r>
            <w:r w:rsidRPr="001D4135">
              <w:rPr>
                <w:rFonts w:ascii="Times New Roman" w:hAnsi="Times New Roman" w:cs="Times New Roman"/>
                <w:sz w:val="24"/>
                <w:szCs w:val="24"/>
              </w:rPr>
              <w:br/>
              <w:t>платежей), в том числе: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103543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4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Выручка от реализации услуг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4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Выручка от реализации товаров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48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Себестоимость   проданных   товаров,</w:t>
            </w:r>
            <w:r w:rsidRPr="001D41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продукции, работ, услуг, в том      </w:t>
            </w:r>
            <w:r w:rsidRPr="001D4135">
              <w:rPr>
                <w:rFonts w:ascii="Times New Roman" w:hAnsi="Times New Roman" w:cs="Times New Roman"/>
                <w:sz w:val="24"/>
                <w:szCs w:val="24"/>
              </w:rPr>
              <w:br/>
              <w:t>числе: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4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Себестоимость услуг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4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Себестоимость товаров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4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Валовая прибыль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4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Коммерческие расходы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4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Управленческие расходы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4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Прибыль (убыток) от продаж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36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 xml:space="preserve">Прочие доходы и расходы      </w:t>
            </w:r>
            <w:r w:rsidRPr="001D4135">
              <w:rPr>
                <w:rFonts w:ascii="Times New Roman" w:hAnsi="Times New Roman" w:cs="Times New Roman"/>
                <w:sz w:val="24"/>
                <w:szCs w:val="24"/>
              </w:rPr>
              <w:br/>
              <w:t>Проценты к уплате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4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Прочие операционные расходы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4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Внереализационные доходы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4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Чрезвычайные расходы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36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Прибыль      (убыток)      до</w:t>
            </w:r>
            <w:r w:rsidRPr="001D4135">
              <w:rPr>
                <w:rFonts w:ascii="Times New Roman" w:hAnsi="Times New Roman" w:cs="Times New Roman"/>
                <w:sz w:val="24"/>
                <w:szCs w:val="24"/>
              </w:rPr>
              <w:br/>
              <w:t>налогообложения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4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Отложенные налоговые активы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4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Отложенные налоговые обязательства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4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35">
              <w:rPr>
                <w:rFonts w:ascii="Times New Roman" w:hAnsi="Times New Roman" w:cs="Times New Roman"/>
                <w:sz w:val="24"/>
                <w:szCs w:val="24"/>
              </w:rPr>
              <w:t>Текущий налог на прибыль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D4135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2B6" w:rsidTr="0070404F">
        <w:trPr>
          <w:trHeight w:val="24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Default="006142B6" w:rsidP="0070404F">
            <w:pPr>
              <w:pStyle w:val="ConsCell"/>
              <w:widowControl/>
              <w:ind w:right="0"/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Default="006142B6" w:rsidP="0070404F">
            <w:pPr>
              <w:pStyle w:val="ConsCell"/>
              <w:widowControl/>
              <w:ind w:right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Default="006142B6" w:rsidP="0070404F">
            <w:pPr>
              <w:pStyle w:val="ConsCell"/>
              <w:widowControl/>
              <w:ind w:right="0"/>
            </w:pPr>
          </w:p>
        </w:tc>
      </w:tr>
      <w:tr w:rsidR="006142B6" w:rsidTr="0070404F">
        <w:trPr>
          <w:trHeight w:val="360"/>
          <w:jc w:val="center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03543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543">
              <w:rPr>
                <w:rFonts w:ascii="Times New Roman" w:hAnsi="Times New Roman" w:cs="Times New Roman"/>
                <w:sz w:val="24"/>
                <w:szCs w:val="24"/>
              </w:rPr>
              <w:t>Чистая прибыль  (убыток)   отчетного</w:t>
            </w:r>
            <w:r w:rsidRPr="00103543">
              <w:rPr>
                <w:rFonts w:ascii="Times New Roman" w:hAnsi="Times New Roman" w:cs="Times New Roman"/>
                <w:sz w:val="24"/>
                <w:szCs w:val="24"/>
              </w:rPr>
              <w:br/>
              <w:t>периода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03543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2B6" w:rsidRPr="00103543" w:rsidRDefault="006142B6" w:rsidP="0070404F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42B6" w:rsidRDefault="006142B6" w:rsidP="006142B6">
      <w:pPr>
        <w:pStyle w:val="ConsNonformat"/>
        <w:widowControl/>
        <w:ind w:right="0"/>
      </w:pPr>
    </w:p>
    <w:p w:rsidR="006142B6" w:rsidRDefault="006142B6" w:rsidP="006142B6">
      <w:pPr>
        <w:pStyle w:val="ConsNonformat"/>
        <w:widowControl/>
        <w:ind w:right="0"/>
      </w:pPr>
    </w:p>
    <w:p w:rsidR="006142B6" w:rsidRDefault="006142B6" w:rsidP="006142B6">
      <w:pPr>
        <w:pStyle w:val="ConsNonformat"/>
        <w:widowControl/>
        <w:ind w:right="0"/>
      </w:pPr>
    </w:p>
    <w:p w:rsidR="006142B6" w:rsidRDefault="006142B6" w:rsidP="006142B6">
      <w:pPr>
        <w:spacing w:line="360" w:lineRule="auto"/>
        <w:ind w:left="360"/>
        <w:rPr>
          <w:b/>
          <w:i/>
          <w:szCs w:val="28"/>
        </w:rPr>
      </w:pPr>
    </w:p>
    <w:p w:rsidR="006142B6" w:rsidRPr="003F492E" w:rsidRDefault="006142B6" w:rsidP="006142B6">
      <w:pPr>
        <w:spacing w:line="360" w:lineRule="auto"/>
        <w:ind w:left="360"/>
        <w:rPr>
          <w:i/>
          <w:szCs w:val="28"/>
        </w:rPr>
      </w:pPr>
      <w:r>
        <w:rPr>
          <w:b/>
          <w:i/>
          <w:szCs w:val="28"/>
        </w:rPr>
        <w:t>БУХГАЛТЕРСКИЙ БАЛАНС на 31.12.2010</w:t>
      </w:r>
      <w:r w:rsidRPr="003F492E">
        <w:rPr>
          <w:b/>
          <w:i/>
          <w:szCs w:val="28"/>
        </w:rPr>
        <w:t xml:space="preserve"> г.</w:t>
      </w:r>
    </w:p>
    <w:tbl>
      <w:tblPr>
        <w:tblStyle w:val="aa"/>
        <w:tblW w:w="0" w:type="auto"/>
        <w:jc w:val="center"/>
        <w:tblInd w:w="-72" w:type="dxa"/>
        <w:tblLook w:val="01E0"/>
      </w:tblPr>
      <w:tblGrid>
        <w:gridCol w:w="72"/>
        <w:gridCol w:w="5327"/>
        <w:gridCol w:w="109"/>
        <w:gridCol w:w="1331"/>
        <w:gridCol w:w="1363"/>
      </w:tblGrid>
      <w:tr w:rsidR="006142B6" w:rsidRPr="009D0BA4" w:rsidTr="00FB551C">
        <w:trPr>
          <w:jc w:val="center"/>
        </w:trPr>
        <w:tc>
          <w:tcPr>
            <w:tcW w:w="5508" w:type="dxa"/>
            <w:gridSpan w:val="3"/>
            <w:vAlign w:val="center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АКТИВ</w:t>
            </w:r>
          </w:p>
        </w:tc>
        <w:tc>
          <w:tcPr>
            <w:tcW w:w="1331" w:type="dxa"/>
            <w:vAlign w:val="center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Код показателя</w:t>
            </w:r>
          </w:p>
        </w:tc>
        <w:tc>
          <w:tcPr>
            <w:tcW w:w="1363" w:type="dxa"/>
            <w:vAlign w:val="center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На конец отчетного периода</w:t>
            </w:r>
          </w:p>
        </w:tc>
      </w:tr>
      <w:tr w:rsidR="006142B6" w:rsidRPr="009D0BA4" w:rsidTr="00FB551C">
        <w:trPr>
          <w:jc w:val="center"/>
        </w:trPr>
        <w:tc>
          <w:tcPr>
            <w:tcW w:w="5508" w:type="dxa"/>
            <w:gridSpan w:val="3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1. ВНЕОБОРОТНЫЕ АКТИВЫ</w:t>
            </w:r>
          </w:p>
        </w:tc>
        <w:tc>
          <w:tcPr>
            <w:tcW w:w="1331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jc w:val="center"/>
        </w:trPr>
        <w:tc>
          <w:tcPr>
            <w:tcW w:w="5508" w:type="dxa"/>
            <w:gridSpan w:val="3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Нематериальные активы</w:t>
            </w:r>
          </w:p>
        </w:tc>
        <w:tc>
          <w:tcPr>
            <w:tcW w:w="1331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110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jc w:val="center"/>
        </w:trPr>
        <w:tc>
          <w:tcPr>
            <w:tcW w:w="5508" w:type="dxa"/>
            <w:gridSpan w:val="3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Основные средства</w:t>
            </w:r>
          </w:p>
        </w:tc>
        <w:tc>
          <w:tcPr>
            <w:tcW w:w="1331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120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jc w:val="center"/>
        </w:trPr>
        <w:tc>
          <w:tcPr>
            <w:tcW w:w="5508" w:type="dxa"/>
            <w:gridSpan w:val="3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Незавершенное строительство</w:t>
            </w:r>
          </w:p>
        </w:tc>
        <w:tc>
          <w:tcPr>
            <w:tcW w:w="1331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130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jc w:val="center"/>
        </w:trPr>
        <w:tc>
          <w:tcPr>
            <w:tcW w:w="5508" w:type="dxa"/>
            <w:gridSpan w:val="3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Доходные вложения в нематериальные ценности</w:t>
            </w:r>
          </w:p>
        </w:tc>
        <w:tc>
          <w:tcPr>
            <w:tcW w:w="1331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135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jc w:val="center"/>
        </w:trPr>
        <w:tc>
          <w:tcPr>
            <w:tcW w:w="5508" w:type="dxa"/>
            <w:gridSpan w:val="3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Долгосрочные финансовые вложения</w:t>
            </w:r>
          </w:p>
        </w:tc>
        <w:tc>
          <w:tcPr>
            <w:tcW w:w="1331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140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jc w:val="center"/>
        </w:trPr>
        <w:tc>
          <w:tcPr>
            <w:tcW w:w="5508" w:type="dxa"/>
            <w:gridSpan w:val="3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Отложенные финансовые активы</w:t>
            </w:r>
          </w:p>
        </w:tc>
        <w:tc>
          <w:tcPr>
            <w:tcW w:w="1331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145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jc w:val="center"/>
        </w:trPr>
        <w:tc>
          <w:tcPr>
            <w:tcW w:w="5508" w:type="dxa"/>
            <w:gridSpan w:val="3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Прочие внеоборотные активы</w:t>
            </w:r>
          </w:p>
        </w:tc>
        <w:tc>
          <w:tcPr>
            <w:tcW w:w="1331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150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jc w:val="center"/>
        </w:trPr>
        <w:tc>
          <w:tcPr>
            <w:tcW w:w="5508" w:type="dxa"/>
            <w:gridSpan w:val="3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ИТОГО по разделу 1</w:t>
            </w:r>
          </w:p>
        </w:tc>
        <w:tc>
          <w:tcPr>
            <w:tcW w:w="1331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190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  <w:vAlign w:val="center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АКТИВ</w:t>
            </w:r>
          </w:p>
        </w:tc>
        <w:tc>
          <w:tcPr>
            <w:tcW w:w="1440" w:type="dxa"/>
            <w:gridSpan w:val="2"/>
            <w:vAlign w:val="center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Код показателя</w:t>
            </w:r>
          </w:p>
        </w:tc>
        <w:tc>
          <w:tcPr>
            <w:tcW w:w="1363" w:type="dxa"/>
            <w:vAlign w:val="center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 xml:space="preserve">На конец отчетного </w:t>
            </w:r>
            <w:r w:rsidRPr="009D0BA4">
              <w:rPr>
                <w:sz w:val="22"/>
                <w:szCs w:val="22"/>
              </w:rPr>
              <w:lastRenderedPageBreak/>
              <w:t>периода</w:t>
            </w: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lastRenderedPageBreak/>
              <w:t>2. ОБОРОТНЫЕ АКТИВЫ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Запасы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210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в том числе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сырье, материалы и другие аналогичные ценности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211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животные на выращивании и откорме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212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затраты в незавершенном производстве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213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готовая продукция и товары для перепродажи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214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товары отгруженные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215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расходы будущих периодов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216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прочие запасы и затраты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217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Налог на добавленную стоимость по приобретенным ценностям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220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Дебиторская задолженность (платежи по которой ожидаются более чем через 12 месяцев после отчетной даты)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230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в том числе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покупатели и заказчики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Дебиторская задолженность (платежи по которой ожидаются в течение 12 месяцев после отчетной даты)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240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в том числе покупатели и заказчики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Краткосрочные финансовые вложения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250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Денежные средства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260</w:t>
            </w:r>
          </w:p>
        </w:tc>
        <w:tc>
          <w:tcPr>
            <w:tcW w:w="1363" w:type="dxa"/>
            <w:vAlign w:val="center"/>
          </w:tcPr>
          <w:p w:rsidR="006142B6" w:rsidRPr="009D0BA4" w:rsidRDefault="006142B6" w:rsidP="0070404F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Прочие оборотные активы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270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ИТОГО по разделу 2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290</w:t>
            </w:r>
          </w:p>
        </w:tc>
        <w:tc>
          <w:tcPr>
            <w:tcW w:w="1363" w:type="dxa"/>
            <w:vAlign w:val="bottom"/>
          </w:tcPr>
          <w:p w:rsidR="006142B6" w:rsidRPr="009D0BA4" w:rsidRDefault="006142B6" w:rsidP="0070404F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</w:tr>
      <w:tr w:rsidR="006142B6" w:rsidRPr="009D0BA4" w:rsidTr="00FB551C">
        <w:trPr>
          <w:gridBefore w:val="1"/>
          <w:wBefore w:w="72" w:type="dxa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БАЛАНС</w:t>
            </w:r>
          </w:p>
        </w:tc>
        <w:tc>
          <w:tcPr>
            <w:tcW w:w="1440" w:type="dxa"/>
            <w:gridSpan w:val="2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300</w:t>
            </w:r>
          </w:p>
        </w:tc>
        <w:tc>
          <w:tcPr>
            <w:tcW w:w="1363" w:type="dxa"/>
            <w:vAlign w:val="bottom"/>
          </w:tcPr>
          <w:p w:rsidR="006142B6" w:rsidRPr="009D0BA4" w:rsidRDefault="006142B6" w:rsidP="0070404F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</w:tr>
    </w:tbl>
    <w:p w:rsidR="006142B6" w:rsidRDefault="006142B6" w:rsidP="006142B6">
      <w:pPr>
        <w:tabs>
          <w:tab w:val="left" w:pos="1665"/>
        </w:tabs>
      </w:pPr>
    </w:p>
    <w:tbl>
      <w:tblPr>
        <w:tblStyle w:val="aa"/>
        <w:tblW w:w="0" w:type="auto"/>
        <w:jc w:val="center"/>
        <w:tblLook w:val="01E0"/>
      </w:tblPr>
      <w:tblGrid>
        <w:gridCol w:w="5327"/>
        <w:gridCol w:w="1440"/>
        <w:gridCol w:w="1363"/>
      </w:tblGrid>
      <w:tr w:rsidR="006142B6" w:rsidRPr="009D0BA4" w:rsidTr="0070404F">
        <w:trPr>
          <w:jc w:val="center"/>
        </w:trPr>
        <w:tc>
          <w:tcPr>
            <w:tcW w:w="5327" w:type="dxa"/>
            <w:vAlign w:val="center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ПАССИВ</w:t>
            </w:r>
          </w:p>
        </w:tc>
        <w:tc>
          <w:tcPr>
            <w:tcW w:w="1440" w:type="dxa"/>
            <w:vAlign w:val="center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Код показателя</w:t>
            </w:r>
          </w:p>
        </w:tc>
        <w:tc>
          <w:tcPr>
            <w:tcW w:w="1363" w:type="dxa"/>
            <w:vAlign w:val="center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На конец отчетного периода</w:t>
            </w:r>
          </w:p>
        </w:tc>
      </w:tr>
      <w:tr w:rsidR="006142B6" w:rsidRPr="009D0BA4" w:rsidTr="0070404F">
        <w:trPr>
          <w:trHeight w:val="520"/>
          <w:jc w:val="center"/>
        </w:trPr>
        <w:tc>
          <w:tcPr>
            <w:tcW w:w="5327" w:type="dxa"/>
          </w:tcPr>
          <w:p w:rsidR="006142B6" w:rsidRPr="009D0BA4" w:rsidRDefault="006142B6" w:rsidP="006142B6">
            <w:pPr>
              <w:numPr>
                <w:ilvl w:val="0"/>
                <w:numId w:val="8"/>
              </w:num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КАПИТАЛ И РЕЗЕРВЫ</w:t>
            </w:r>
          </w:p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Уставный капитал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410</w:t>
            </w:r>
          </w:p>
        </w:tc>
        <w:tc>
          <w:tcPr>
            <w:tcW w:w="1363" w:type="dxa"/>
            <w:vAlign w:val="bottom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Собственные акции, выкупленные у акционеров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Добавочный капитал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420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Резервный капитал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430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trHeight w:val="1250"/>
          <w:jc w:val="center"/>
        </w:trPr>
        <w:tc>
          <w:tcPr>
            <w:tcW w:w="5327" w:type="dxa"/>
            <w:tcBorders>
              <w:bottom w:val="single" w:sz="4" w:space="0" w:color="auto"/>
            </w:tcBorders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в том числе</w:t>
            </w:r>
          </w:p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резервы, образованные в соответствии с законодательством</w:t>
            </w:r>
          </w:p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резервы, образованные в соответствии с учредительными документами</w:t>
            </w:r>
          </w:p>
        </w:tc>
        <w:tc>
          <w:tcPr>
            <w:tcW w:w="1440" w:type="dxa"/>
            <w:vMerge w:val="restart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431</w:t>
            </w:r>
          </w:p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  <w:p w:rsidR="006142B6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</w:t>
            </w:r>
          </w:p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470</w:t>
            </w:r>
          </w:p>
        </w:tc>
        <w:tc>
          <w:tcPr>
            <w:tcW w:w="1363" w:type="dxa"/>
            <w:vMerge w:val="restart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trHeight w:val="128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Целевое финансирование</w:t>
            </w:r>
          </w:p>
        </w:tc>
        <w:tc>
          <w:tcPr>
            <w:tcW w:w="1440" w:type="dxa"/>
            <w:vMerge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  <w:tc>
          <w:tcPr>
            <w:tcW w:w="1363" w:type="dxa"/>
            <w:vMerge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trHeight w:val="127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Нераспределенная прибыль (непокрытый убыток)</w:t>
            </w:r>
          </w:p>
        </w:tc>
        <w:tc>
          <w:tcPr>
            <w:tcW w:w="1440" w:type="dxa"/>
            <w:vMerge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  <w:tc>
          <w:tcPr>
            <w:tcW w:w="1363" w:type="dxa"/>
            <w:vMerge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ИТОГО по разделу 3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490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trHeight w:val="520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4. ДОЛГОСРОЧНЫЕ ОБЯЗАТЕЛЬСТВА</w:t>
            </w:r>
          </w:p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Займы и кредиты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510</w:t>
            </w:r>
          </w:p>
        </w:tc>
        <w:tc>
          <w:tcPr>
            <w:tcW w:w="1363" w:type="dxa"/>
            <w:vAlign w:val="bottom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trHeight w:val="173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Отложенные налоговые обязательства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515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trHeight w:val="282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Прочие долгосрочные обязательства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520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trHeight w:val="282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ИТОГО по разделу 4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590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trHeight w:val="580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5. КРАТКОСРОЧНЫЕ ОБЯЗАТЕЛЬСТВА</w:t>
            </w:r>
          </w:p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Займы и кредиты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610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Кредиторская задолженность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620</w:t>
            </w:r>
          </w:p>
        </w:tc>
        <w:tc>
          <w:tcPr>
            <w:tcW w:w="1363" w:type="dxa"/>
          </w:tcPr>
          <w:p w:rsidR="006142B6" w:rsidRPr="00515E08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trHeight w:val="520"/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lastRenderedPageBreak/>
              <w:t>в том числе</w:t>
            </w:r>
          </w:p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поставщики и подрядчики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621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задолженность перед персоналом организации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622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задолженность перед государственными внебюджетными фондами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623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задолженность по налогам и сборам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624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прочие кредиторы</w:t>
            </w:r>
          </w:p>
        </w:tc>
        <w:tc>
          <w:tcPr>
            <w:tcW w:w="1440" w:type="dxa"/>
          </w:tcPr>
          <w:p w:rsidR="006142B6" w:rsidRPr="009D0BA4" w:rsidRDefault="00AE4630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625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Задолженность перед участниками (учредителями) по выплате доходов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630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Доходы будущих периодов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640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Резервы предстоящих расходов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650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Прочие краткосрочные обязательства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660</w:t>
            </w:r>
          </w:p>
        </w:tc>
        <w:tc>
          <w:tcPr>
            <w:tcW w:w="1363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</w:p>
        </w:tc>
      </w:tr>
      <w:tr w:rsidR="006142B6" w:rsidRPr="009D0BA4" w:rsidTr="0070404F">
        <w:trPr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ИТОГО по разделу 5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690</w:t>
            </w:r>
          </w:p>
        </w:tc>
        <w:tc>
          <w:tcPr>
            <w:tcW w:w="1363" w:type="dxa"/>
            <w:vAlign w:val="bottom"/>
          </w:tcPr>
          <w:p w:rsidR="006142B6" w:rsidRPr="009D0BA4" w:rsidRDefault="006142B6" w:rsidP="0070404F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</w:tr>
      <w:tr w:rsidR="006142B6" w:rsidRPr="009D0BA4" w:rsidTr="0070404F">
        <w:trPr>
          <w:jc w:val="center"/>
        </w:trPr>
        <w:tc>
          <w:tcPr>
            <w:tcW w:w="5327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БАЛАНС</w:t>
            </w:r>
          </w:p>
        </w:tc>
        <w:tc>
          <w:tcPr>
            <w:tcW w:w="1440" w:type="dxa"/>
          </w:tcPr>
          <w:p w:rsidR="006142B6" w:rsidRPr="009D0BA4" w:rsidRDefault="006142B6" w:rsidP="0070404F">
            <w:pPr>
              <w:tabs>
                <w:tab w:val="left" w:pos="1665"/>
              </w:tabs>
              <w:rPr>
                <w:sz w:val="22"/>
                <w:szCs w:val="22"/>
              </w:rPr>
            </w:pPr>
            <w:r w:rsidRPr="009D0BA4">
              <w:rPr>
                <w:sz w:val="22"/>
                <w:szCs w:val="22"/>
              </w:rPr>
              <w:t>700</w:t>
            </w:r>
          </w:p>
        </w:tc>
        <w:tc>
          <w:tcPr>
            <w:tcW w:w="1363" w:type="dxa"/>
            <w:vAlign w:val="bottom"/>
          </w:tcPr>
          <w:p w:rsidR="006142B6" w:rsidRPr="009D0BA4" w:rsidRDefault="006142B6" w:rsidP="0070404F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</w:tr>
    </w:tbl>
    <w:p w:rsidR="006142B6" w:rsidRDefault="006142B6" w:rsidP="006142B6">
      <w:pPr>
        <w:sectPr w:rsidR="006142B6" w:rsidSect="00F7584D">
          <w:footerReference w:type="even" r:id="rId8"/>
          <w:footerReference w:type="default" r:id="rId9"/>
          <w:pgSz w:w="11906" w:h="16838"/>
          <w:pgMar w:top="1134" w:right="851" w:bottom="1134" w:left="1134" w:header="708" w:footer="708" w:gutter="0"/>
          <w:pgNumType w:start="2"/>
          <w:cols w:space="708"/>
          <w:titlePg/>
          <w:docGrid w:linePitch="360"/>
        </w:sectPr>
      </w:pPr>
    </w:p>
    <w:p w:rsidR="00066AAD" w:rsidRPr="00A80668" w:rsidRDefault="00066AAD" w:rsidP="00CD6B89">
      <w:pPr>
        <w:pStyle w:val="1"/>
      </w:pPr>
    </w:p>
    <w:sectPr w:rsidR="00066AAD" w:rsidRPr="00A80668" w:rsidSect="00531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033" w:rsidRDefault="00C63033" w:rsidP="00B738A3">
      <w:pPr>
        <w:spacing w:after="0" w:line="240" w:lineRule="auto"/>
      </w:pPr>
      <w:r>
        <w:separator/>
      </w:r>
    </w:p>
  </w:endnote>
  <w:endnote w:type="continuationSeparator" w:id="0">
    <w:p w:rsidR="00C63033" w:rsidRDefault="00C63033" w:rsidP="00B73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hruti">
    <w:panose1 w:val="020005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492" w:rsidRDefault="005F1472" w:rsidP="00D16A59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AE4630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13492" w:rsidRDefault="006C46A6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84D" w:rsidRDefault="00F7584D">
    <w:pPr>
      <w:pStyle w:val="a8"/>
      <w:jc w:val="right"/>
    </w:pPr>
  </w:p>
  <w:p w:rsidR="00413492" w:rsidRDefault="006C46A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033" w:rsidRDefault="00C63033" w:rsidP="00B738A3">
      <w:pPr>
        <w:spacing w:after="0" w:line="240" w:lineRule="auto"/>
      </w:pPr>
      <w:r>
        <w:separator/>
      </w:r>
    </w:p>
  </w:footnote>
  <w:footnote w:type="continuationSeparator" w:id="0">
    <w:p w:rsidR="00C63033" w:rsidRDefault="00C63033" w:rsidP="00B738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53FF"/>
    <w:multiLevelType w:val="hybridMultilevel"/>
    <w:tmpl w:val="D10A24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3941F7"/>
    <w:multiLevelType w:val="hybridMultilevel"/>
    <w:tmpl w:val="B680CAE8"/>
    <w:lvl w:ilvl="0" w:tplc="5A3C051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hruti" w:hAnsi="Shruti" w:cs="Shruti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">
    <w:nsid w:val="3E754017"/>
    <w:multiLevelType w:val="hybridMultilevel"/>
    <w:tmpl w:val="E87C8DC8"/>
    <w:lvl w:ilvl="0" w:tplc="5A3C05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hruti" w:hAnsi="Shruti" w:cs="Shruti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36A6DAD"/>
    <w:multiLevelType w:val="hybridMultilevel"/>
    <w:tmpl w:val="85C0BAE0"/>
    <w:lvl w:ilvl="0" w:tplc="5A3C0514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Shruti" w:hAnsi="Shruti" w:cs="Shruti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4">
    <w:nsid w:val="45FB7639"/>
    <w:multiLevelType w:val="hybridMultilevel"/>
    <w:tmpl w:val="539AC6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5AD2787"/>
    <w:multiLevelType w:val="hybridMultilevel"/>
    <w:tmpl w:val="1BBECD24"/>
    <w:lvl w:ilvl="0" w:tplc="5A3C0514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Shruti" w:hAnsi="Shruti" w:cs="Shruti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6">
    <w:nsid w:val="60C82331"/>
    <w:multiLevelType w:val="hybridMultilevel"/>
    <w:tmpl w:val="A6E048B4"/>
    <w:lvl w:ilvl="0" w:tplc="5A3C0514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Shruti" w:hAnsi="Shruti" w:cs="Shruti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7">
    <w:nsid w:val="6A6D37BA"/>
    <w:multiLevelType w:val="hybridMultilevel"/>
    <w:tmpl w:val="13FCFCC8"/>
    <w:lvl w:ilvl="0" w:tplc="23028682">
      <w:start w:val="1"/>
      <w:numFmt w:val="decimal"/>
      <w:lvlText w:val="%1."/>
      <w:lvlJc w:val="left"/>
      <w:pPr>
        <w:tabs>
          <w:tab w:val="num" w:pos="113"/>
        </w:tabs>
        <w:ind w:left="340" w:hanging="34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E56B4"/>
    <w:rsid w:val="00014711"/>
    <w:rsid w:val="00066AAD"/>
    <w:rsid w:val="000D5002"/>
    <w:rsid w:val="00103543"/>
    <w:rsid w:val="00120EE8"/>
    <w:rsid w:val="001D4135"/>
    <w:rsid w:val="002E56B4"/>
    <w:rsid w:val="0033646A"/>
    <w:rsid w:val="00442BAB"/>
    <w:rsid w:val="00515E08"/>
    <w:rsid w:val="00531169"/>
    <w:rsid w:val="005E2F78"/>
    <w:rsid w:val="005F1472"/>
    <w:rsid w:val="006142B6"/>
    <w:rsid w:val="00677961"/>
    <w:rsid w:val="006C46A6"/>
    <w:rsid w:val="006D0D74"/>
    <w:rsid w:val="00813C03"/>
    <w:rsid w:val="00AE4630"/>
    <w:rsid w:val="00B738A3"/>
    <w:rsid w:val="00C63033"/>
    <w:rsid w:val="00CD6B89"/>
    <w:rsid w:val="00D76281"/>
    <w:rsid w:val="00D8047A"/>
    <w:rsid w:val="00E060FA"/>
    <w:rsid w:val="00E17803"/>
    <w:rsid w:val="00E72999"/>
    <w:rsid w:val="00EA04B4"/>
    <w:rsid w:val="00F7584D"/>
    <w:rsid w:val="00FB5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169"/>
  </w:style>
  <w:style w:type="paragraph" w:styleId="1">
    <w:name w:val="heading 1"/>
    <w:basedOn w:val="a"/>
    <w:next w:val="a"/>
    <w:link w:val="10"/>
    <w:uiPriority w:val="9"/>
    <w:qFormat/>
    <w:rsid w:val="00D804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04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Body Text Indent 3"/>
    <w:basedOn w:val="a"/>
    <w:link w:val="30"/>
    <w:uiPriority w:val="99"/>
    <w:rsid w:val="00066AAD"/>
    <w:pPr>
      <w:spacing w:after="0" w:line="240" w:lineRule="auto"/>
      <w:ind w:firstLine="36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rsid w:val="00066AAD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Plain Text"/>
    <w:basedOn w:val="a"/>
    <w:link w:val="a4"/>
    <w:uiPriority w:val="99"/>
    <w:rsid w:val="00066AA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uiPriority w:val="99"/>
    <w:rsid w:val="00066AAD"/>
    <w:rPr>
      <w:rFonts w:ascii="Courier New" w:eastAsia="Times New Roman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066AAD"/>
    <w:pPr>
      <w:ind w:left="720"/>
      <w:contextualSpacing/>
    </w:pPr>
  </w:style>
  <w:style w:type="paragraph" w:styleId="a6">
    <w:name w:val="footnote text"/>
    <w:basedOn w:val="a"/>
    <w:link w:val="a7"/>
    <w:semiHidden/>
    <w:rsid w:val="00E729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7">
    <w:name w:val="Текст сноски Знак"/>
    <w:basedOn w:val="a0"/>
    <w:link w:val="a6"/>
    <w:semiHidden/>
    <w:rsid w:val="00E72999"/>
    <w:rPr>
      <w:rFonts w:ascii="Arial" w:eastAsia="Times New Roman" w:hAnsi="Arial" w:cs="Arial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14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42B6"/>
  </w:style>
  <w:style w:type="table" w:styleId="aa">
    <w:name w:val="Table Grid"/>
    <w:basedOn w:val="a1"/>
    <w:rsid w:val="00614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basedOn w:val="a0"/>
    <w:rsid w:val="006142B6"/>
  </w:style>
  <w:style w:type="paragraph" w:customStyle="1" w:styleId="ConsNonformat">
    <w:name w:val="ConsNonformat"/>
    <w:rsid w:val="006142B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Cell">
    <w:name w:val="ConsCell"/>
    <w:rsid w:val="006142B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14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142B6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6D0D7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af">
    <w:name w:val="Название Знак"/>
    <w:basedOn w:val="a0"/>
    <w:link w:val="ae"/>
    <w:rsid w:val="006D0D74"/>
    <w:rPr>
      <w:rFonts w:ascii="Times New Roman" w:eastAsia="Times New Roman" w:hAnsi="Times New Roman" w:cs="Times New Roman"/>
      <w:b/>
      <w:sz w:val="40"/>
      <w:szCs w:val="20"/>
    </w:rPr>
  </w:style>
  <w:style w:type="character" w:styleId="af0">
    <w:name w:val="Hyperlink"/>
    <w:basedOn w:val="a0"/>
    <w:uiPriority w:val="99"/>
    <w:unhideWhenUsed/>
    <w:rsid w:val="00E17803"/>
    <w:rPr>
      <w:color w:val="0000FF" w:themeColor="hyperlink"/>
      <w:u w:val="single"/>
    </w:rPr>
  </w:style>
  <w:style w:type="paragraph" w:styleId="af1">
    <w:name w:val="TOC Heading"/>
    <w:basedOn w:val="1"/>
    <w:next w:val="a"/>
    <w:uiPriority w:val="39"/>
    <w:semiHidden/>
    <w:unhideWhenUsed/>
    <w:qFormat/>
    <w:rsid w:val="00F7584D"/>
    <w:pPr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F7584D"/>
    <w:pPr>
      <w:spacing w:after="100"/>
    </w:pPr>
  </w:style>
  <w:style w:type="paragraph" w:styleId="af2">
    <w:name w:val="header"/>
    <w:basedOn w:val="a"/>
    <w:link w:val="af3"/>
    <w:uiPriority w:val="99"/>
    <w:semiHidden/>
    <w:unhideWhenUsed/>
    <w:rsid w:val="00F75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F758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EAC7B8C-C8C2-4EA2-923B-9D504C107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Инна</cp:lastModifiedBy>
  <cp:revision>3</cp:revision>
  <dcterms:created xsi:type="dcterms:W3CDTF">2010-11-16T16:48:00Z</dcterms:created>
  <dcterms:modified xsi:type="dcterms:W3CDTF">2010-11-17T07:45:00Z</dcterms:modified>
</cp:coreProperties>
</file>